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B6696C" w14:textId="27C04404" w:rsidR="00482C4A" w:rsidRDefault="00683732">
      <w:pPr>
        <w:spacing w:line="240" w:lineRule="auto"/>
        <w:jc w:val="center"/>
      </w:pPr>
      <w:r>
        <w:rPr>
          <w:noProof/>
        </w:rPr>
        <w:drawing>
          <wp:anchor distT="114300" distB="114300" distL="114300" distR="114300" simplePos="0" relativeHeight="251656192" behindDoc="0" locked="0" layoutInCell="1" hidden="0" allowOverlap="1" wp14:anchorId="2A3CCA8B" wp14:editId="2A160204">
            <wp:simplePos x="0" y="0"/>
            <wp:positionH relativeFrom="margin">
              <wp:posOffset>-357809</wp:posOffset>
            </wp:positionH>
            <wp:positionV relativeFrom="page">
              <wp:posOffset>674315</wp:posOffset>
            </wp:positionV>
            <wp:extent cx="981075" cy="981075"/>
            <wp:effectExtent l="0" t="0" r="0" b="0"/>
            <wp:wrapNone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7216" behindDoc="0" locked="0" layoutInCell="1" hidden="0" allowOverlap="1" wp14:anchorId="3354CF77" wp14:editId="497D577A">
                <wp:simplePos x="0" y="0"/>
                <wp:positionH relativeFrom="margin">
                  <wp:align>right</wp:align>
                </wp:positionH>
                <wp:positionV relativeFrom="page">
                  <wp:posOffset>629893</wp:posOffset>
                </wp:positionV>
                <wp:extent cx="2228850" cy="1114425"/>
                <wp:effectExtent l="0" t="0" r="0" b="0"/>
                <wp:wrapSquare wrapText="bothSides" distT="114300" distB="114300" distL="114300" distR="11430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8D499D" w14:textId="77777777" w:rsidR="00482C4A" w:rsidRPr="00683732" w:rsidRDefault="00000000">
                            <w:pPr>
                              <w:spacing w:after="60" w:line="275" w:lineRule="auto"/>
                              <w:jc w:val="right"/>
                              <w:textDirection w:val="btLr"/>
                              <w:rPr>
                                <w:rFonts w:ascii="Bahnschrift SemiBold Condensed" w:hAnsi="Bahnschrift SemiBold Condensed"/>
                                <w:color w:val="215868" w:themeColor="accent5" w:themeShade="80"/>
                              </w:rPr>
                            </w:pPr>
                            <w:r w:rsidRPr="00683732">
                              <w:rPr>
                                <w:rFonts w:ascii="Bahnschrift SemiBold Condensed" w:eastAsia="Proxima Nova" w:hAnsi="Bahnschrift SemiBold Condensed" w:cs="Proxima Nova"/>
                                <w:color w:val="215868" w:themeColor="accent5" w:themeShade="80"/>
                                <w:sz w:val="28"/>
                              </w:rPr>
                              <w:t>[ Your Email ]</w:t>
                            </w:r>
                            <w:r w:rsidRPr="00683732">
                              <w:rPr>
                                <w:rFonts w:ascii="Bahnschrift SemiBold Condensed" w:eastAsia="Proxima Nova" w:hAnsi="Bahnschrift SemiBold Condensed" w:cs="Proxima Nova"/>
                                <w:color w:val="215868" w:themeColor="accent5" w:themeShade="80"/>
                                <w:sz w:val="28"/>
                              </w:rPr>
                              <w:br/>
                              <w:t>[ Your Address ]</w:t>
                            </w:r>
                          </w:p>
                          <w:p w14:paraId="2B4DEBB8" w14:textId="77777777" w:rsidR="00482C4A" w:rsidRPr="00683732" w:rsidRDefault="00000000">
                            <w:pPr>
                              <w:spacing w:after="60" w:line="275" w:lineRule="auto"/>
                              <w:jc w:val="right"/>
                              <w:textDirection w:val="btLr"/>
                              <w:rPr>
                                <w:rFonts w:ascii="Bahnschrift SemiBold Condensed" w:hAnsi="Bahnschrift SemiBold Condensed"/>
                                <w:color w:val="215868" w:themeColor="accent5" w:themeShade="80"/>
                              </w:rPr>
                            </w:pPr>
                            <w:r w:rsidRPr="00683732">
                              <w:rPr>
                                <w:rFonts w:ascii="Bahnschrift SemiBold Condensed" w:eastAsia="Proxima Nova" w:hAnsi="Bahnschrift SemiBold Condensed" w:cs="Proxima Nova"/>
                                <w:color w:val="215868" w:themeColor="accent5" w:themeShade="80"/>
                                <w:sz w:val="28"/>
                              </w:rPr>
                              <w:t>[ Your Contact Number ]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4CF77" id="Rectangle 5" o:spid="_x0000_s1026" style="position:absolute;left:0;text-align:left;margin-left:124.3pt;margin-top:49.6pt;width:175.5pt;height:87.75pt;z-index:251657216;visibility:visible;mso-wrap-style:square;mso-width-percent:0;mso-height-percent:0;mso-wrap-distance-left:9pt;mso-wrap-distance-top:9pt;mso-wrap-distance-right:9pt;mso-wrap-distance-bottom:9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" filled="f" stroked="f">
                <v:textbox inset="2.53958mm,2.53958mm,2.53958mm,2.53958mm">
                  <w:txbxContent>
                    <w:p w14:paraId="348D499D" w14:textId="77777777" w:rsidR="00482C4A" w:rsidRPr="00683732" w:rsidRDefault="00000000">
                      <w:pPr>
                        <w:spacing w:after="60" w:line="275" w:lineRule="auto"/>
                        <w:jc w:val="right"/>
                        <w:textDirection w:val="btLr"/>
                        <w:rPr>
                          <w:rFonts w:ascii="Bahnschrift SemiBold Condensed" w:hAnsi="Bahnschrift SemiBold Condensed"/>
                          <w:color w:val="215868" w:themeColor="accent5" w:themeShade="80"/>
                        </w:rPr>
                      </w:pPr>
                      <w:r w:rsidRPr="00683732">
                        <w:rPr>
                          <w:rFonts w:ascii="Bahnschrift SemiBold Condensed" w:eastAsia="Proxima Nova" w:hAnsi="Bahnschrift SemiBold Condensed" w:cs="Proxima Nova"/>
                          <w:color w:val="215868" w:themeColor="accent5" w:themeShade="80"/>
                          <w:sz w:val="28"/>
                        </w:rPr>
                        <w:t>[ Your Email ]</w:t>
                      </w:r>
                      <w:r w:rsidRPr="00683732">
                        <w:rPr>
                          <w:rFonts w:ascii="Bahnschrift SemiBold Condensed" w:eastAsia="Proxima Nova" w:hAnsi="Bahnschrift SemiBold Condensed" w:cs="Proxima Nova"/>
                          <w:color w:val="215868" w:themeColor="accent5" w:themeShade="80"/>
                          <w:sz w:val="28"/>
                        </w:rPr>
                        <w:br/>
                        <w:t>[ Your Address ]</w:t>
                      </w:r>
                    </w:p>
                    <w:p w14:paraId="2B4DEBB8" w14:textId="77777777" w:rsidR="00482C4A" w:rsidRPr="00683732" w:rsidRDefault="00000000">
                      <w:pPr>
                        <w:spacing w:after="60" w:line="275" w:lineRule="auto"/>
                        <w:jc w:val="right"/>
                        <w:textDirection w:val="btLr"/>
                        <w:rPr>
                          <w:rFonts w:ascii="Bahnschrift SemiBold Condensed" w:hAnsi="Bahnschrift SemiBold Condensed"/>
                          <w:color w:val="215868" w:themeColor="accent5" w:themeShade="80"/>
                        </w:rPr>
                      </w:pPr>
                      <w:r w:rsidRPr="00683732">
                        <w:rPr>
                          <w:rFonts w:ascii="Bahnschrift SemiBold Condensed" w:eastAsia="Proxima Nova" w:hAnsi="Bahnschrift SemiBold Condensed" w:cs="Proxima Nova"/>
                          <w:color w:val="215868" w:themeColor="accent5" w:themeShade="80"/>
                          <w:sz w:val="28"/>
                        </w:rPr>
                        <w:t>[ Your Contact Number ]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1504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75BB4" wp14:editId="3109D6BC">
                <wp:simplePos x="0" y="0"/>
                <wp:positionH relativeFrom="column">
                  <wp:posOffset>-1163640</wp:posOffset>
                </wp:positionH>
                <wp:positionV relativeFrom="paragraph">
                  <wp:posOffset>-1811336</wp:posOffset>
                </wp:positionV>
                <wp:extent cx="1325245" cy="2137410"/>
                <wp:effectExtent l="0" t="101282" r="192722" b="630873"/>
                <wp:wrapNone/>
                <wp:docPr id="1712127379" name="Mo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94280">
                          <a:off x="0" y="0"/>
                          <a:ext cx="1325245" cy="2137410"/>
                        </a:xfrm>
                        <a:prstGeom prst="moon">
                          <a:avLst>
                            <a:gd name="adj" fmla="val 76331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49597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4" o:spid="_x0000_s1026" type="#_x0000_t184" style="position:absolute;margin-left:-91.65pt;margin-top:-142.6pt;width:104.35pt;height:168.3pt;rotation:327055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" adj="16487" fillcolor="#205867 [1608]" strokecolor="#4579b8 [3044]">
                <v:shadow on="t" color="black" opacity="22937f" origin=",.5" offset="0,.63889mm"/>
              </v:shape>
            </w:pict>
          </mc:Fallback>
        </mc:AlternateContent>
      </w:r>
    </w:p>
    <w:p w14:paraId="74F73B1C" w14:textId="1DA71DC2" w:rsidR="00482C4A" w:rsidRDefault="00482C4A">
      <w:pPr>
        <w:spacing w:line="240" w:lineRule="auto"/>
      </w:pPr>
    </w:p>
    <w:p w14:paraId="4BA38A12" w14:textId="5F409C84" w:rsidR="00482C4A" w:rsidRDefault="00482C4A">
      <w:pPr>
        <w:spacing w:line="240" w:lineRule="auto"/>
      </w:pPr>
    </w:p>
    <w:p w14:paraId="5BF4B9C4" w14:textId="1151267A" w:rsidR="00482C4A" w:rsidRDefault="00482C4A">
      <w:pPr>
        <w:spacing w:line="240" w:lineRule="auto"/>
      </w:pPr>
    </w:p>
    <w:p w14:paraId="56877D40" w14:textId="77777777" w:rsidR="00482C4A" w:rsidRDefault="00482C4A">
      <w:pPr>
        <w:spacing w:line="240" w:lineRule="auto"/>
      </w:pPr>
    </w:p>
    <w:p w14:paraId="26DCF36B" w14:textId="77777777" w:rsidR="00482C4A" w:rsidRDefault="00482C4A">
      <w:pPr>
        <w:spacing w:line="240" w:lineRule="auto"/>
      </w:pPr>
    </w:p>
    <w:p w14:paraId="295F92FA" w14:textId="5E9FFD42" w:rsidR="00482C4A" w:rsidRDefault="00482C4A">
      <w:pPr>
        <w:spacing w:line="360" w:lineRule="auto"/>
      </w:pPr>
    </w:p>
    <w:p w14:paraId="52965A95" w14:textId="76EA11F5" w:rsidR="00482C4A" w:rsidRDefault="00000000">
      <w:pPr>
        <w:jc w:val="center"/>
        <w:rPr>
          <w:rFonts w:ascii="Proxima Nova" w:eastAsia="Proxima Nova" w:hAnsi="Proxima Nova" w:cs="Proxima Nova"/>
        </w:rPr>
      </w:pPr>
      <w:r>
        <w:rPr>
          <w:rFonts w:ascii="Proxima Nova" w:eastAsia="Proxima Nova" w:hAnsi="Proxima Nova" w:cs="Proxima Nova"/>
          <w:b/>
          <w:sz w:val="36"/>
          <w:szCs w:val="36"/>
        </w:rPr>
        <w:t>MEMO</w:t>
      </w:r>
      <w:r w:rsidR="001504ED">
        <w:rPr>
          <w:rFonts w:ascii="Proxima Nova" w:eastAsia="Proxima Nova" w:hAnsi="Proxima Nova" w:cs="Proxima Nova"/>
          <w:b/>
          <w:sz w:val="36"/>
          <w:szCs w:val="36"/>
        </w:rPr>
        <w:t xml:space="preserve"> Template</w:t>
      </w:r>
      <w:r w:rsidR="00683732">
        <w:rPr>
          <w:rFonts w:ascii="Proxima Nova" w:eastAsia="Proxima Nova" w:hAnsi="Proxima Nova" w:cs="Proxima Nova"/>
          <w:b/>
          <w:sz w:val="36"/>
          <w:szCs w:val="36"/>
        </w:rPr>
        <w:t xml:space="preserve"> </w:t>
      </w:r>
    </w:p>
    <w:p w14:paraId="6D1DF731" w14:textId="1091E458" w:rsidR="00482C4A" w:rsidRDefault="00482C4A">
      <w:pPr>
        <w:jc w:val="both"/>
        <w:rPr>
          <w:rFonts w:ascii="Proxima Nova" w:eastAsia="Proxima Nova" w:hAnsi="Proxima Nova" w:cs="Proxima Nova"/>
          <w:sz w:val="24"/>
          <w:szCs w:val="24"/>
        </w:rPr>
      </w:pPr>
    </w:p>
    <w:tbl>
      <w:tblPr>
        <w:tblStyle w:val="a6"/>
        <w:tblpPr w:leftFromText="180" w:rightFromText="180" w:topFromText="180" w:bottomFromText="180" w:vertAnchor="text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7740"/>
      </w:tblGrid>
      <w:tr w:rsidR="00482C4A" w14:paraId="068D7A4E" w14:textId="77777777" w:rsidTr="00683732"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14:paraId="31A116AD" w14:textId="77777777" w:rsidR="00482C4A" w:rsidRPr="00683732" w:rsidRDefault="00000000">
            <w:pPr>
              <w:widowControl w:val="0"/>
              <w:spacing w:line="240" w:lineRule="auto"/>
              <w:jc w:val="center"/>
              <w:rPr>
                <w:rFonts w:eastAsia="Proxima Nova"/>
                <w:b/>
                <w:color w:val="FFFFFF" w:themeColor="background1"/>
              </w:rPr>
            </w:pPr>
            <w:r w:rsidRPr="00683732">
              <w:rPr>
                <w:rFonts w:eastAsia="Proxima Nova"/>
                <w:b/>
                <w:color w:val="FFFFFF" w:themeColor="background1"/>
              </w:rPr>
              <w:t>To</w:t>
            </w:r>
          </w:p>
        </w:tc>
        <w:tc>
          <w:tcPr>
            <w:tcW w:w="7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EFB8B4" w14:textId="77777777" w:rsidR="00482C4A" w:rsidRPr="00683732" w:rsidRDefault="00000000">
            <w:pPr>
              <w:widowControl w:val="0"/>
              <w:spacing w:line="240" w:lineRule="auto"/>
              <w:ind w:left="90"/>
              <w:rPr>
                <w:rFonts w:eastAsia="Proxima Nova"/>
              </w:rPr>
            </w:pPr>
            <w:r w:rsidRPr="00683732">
              <w:rPr>
                <w:rFonts w:eastAsia="Proxima Nova"/>
              </w:rPr>
              <w:t>All StarTech Innovations Employees</w:t>
            </w:r>
          </w:p>
        </w:tc>
      </w:tr>
      <w:tr w:rsidR="00482C4A" w14:paraId="20B01759" w14:textId="77777777" w:rsidTr="00683732"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14:paraId="7C99BC8D" w14:textId="77777777" w:rsidR="00482C4A" w:rsidRPr="00683732" w:rsidRDefault="00000000">
            <w:pPr>
              <w:widowControl w:val="0"/>
              <w:spacing w:line="240" w:lineRule="auto"/>
              <w:jc w:val="center"/>
              <w:rPr>
                <w:rFonts w:eastAsia="Proxima Nova"/>
                <w:b/>
                <w:color w:val="FFFFFF" w:themeColor="background1"/>
              </w:rPr>
            </w:pPr>
            <w:r w:rsidRPr="00683732">
              <w:rPr>
                <w:rFonts w:eastAsia="Proxima Nova"/>
                <w:b/>
                <w:color w:val="FFFFFF" w:themeColor="background1"/>
              </w:rPr>
              <w:t>From</w:t>
            </w:r>
          </w:p>
        </w:tc>
        <w:tc>
          <w:tcPr>
            <w:tcW w:w="7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E37299" w14:textId="77777777" w:rsidR="00482C4A" w:rsidRPr="00683732" w:rsidRDefault="00000000">
            <w:pPr>
              <w:widowControl w:val="0"/>
              <w:spacing w:line="240" w:lineRule="auto"/>
              <w:ind w:left="90"/>
              <w:rPr>
                <w:rFonts w:eastAsia="Proxima Nova"/>
              </w:rPr>
            </w:pPr>
            <w:r w:rsidRPr="00683732">
              <w:rPr>
                <w:rFonts w:eastAsia="Proxima Nova"/>
              </w:rPr>
              <w:t>Samantha Clark, HR Manager</w:t>
            </w:r>
          </w:p>
        </w:tc>
      </w:tr>
      <w:tr w:rsidR="00482C4A" w14:paraId="70818C25" w14:textId="77777777" w:rsidTr="00683732"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14:paraId="1E7C7AEA" w14:textId="77777777" w:rsidR="00482C4A" w:rsidRPr="00683732" w:rsidRDefault="00000000">
            <w:pPr>
              <w:widowControl w:val="0"/>
              <w:spacing w:line="240" w:lineRule="auto"/>
              <w:jc w:val="center"/>
              <w:rPr>
                <w:rFonts w:eastAsia="Proxima Nova"/>
                <w:b/>
                <w:color w:val="FFFFFF" w:themeColor="background1"/>
              </w:rPr>
            </w:pPr>
            <w:r w:rsidRPr="00683732">
              <w:rPr>
                <w:rFonts w:eastAsia="Proxima Nova"/>
                <w:b/>
                <w:color w:val="FFFFFF" w:themeColor="background1"/>
              </w:rPr>
              <w:t>Date</w:t>
            </w:r>
          </w:p>
        </w:tc>
        <w:tc>
          <w:tcPr>
            <w:tcW w:w="7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8424B9" w14:textId="3363DE2B" w:rsidR="00482C4A" w:rsidRPr="00683732" w:rsidRDefault="00000000">
            <w:pPr>
              <w:widowControl w:val="0"/>
              <w:spacing w:line="240" w:lineRule="auto"/>
              <w:ind w:left="90"/>
              <w:rPr>
                <w:rFonts w:eastAsia="Proxima Nova"/>
              </w:rPr>
            </w:pPr>
            <w:r w:rsidRPr="00683732">
              <w:rPr>
                <w:rFonts w:eastAsia="Proxima Nova"/>
              </w:rPr>
              <w:t>October 26, 2083</w:t>
            </w:r>
          </w:p>
        </w:tc>
      </w:tr>
      <w:tr w:rsidR="00482C4A" w14:paraId="721945E9" w14:textId="77777777" w:rsidTr="00683732"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14:paraId="34EA5776" w14:textId="77777777" w:rsidR="00482C4A" w:rsidRPr="00683732" w:rsidRDefault="00000000">
            <w:pPr>
              <w:widowControl w:val="0"/>
              <w:spacing w:line="240" w:lineRule="auto"/>
              <w:jc w:val="center"/>
              <w:rPr>
                <w:rFonts w:eastAsia="Proxima Nova"/>
                <w:b/>
                <w:color w:val="FFFFFF" w:themeColor="background1"/>
              </w:rPr>
            </w:pPr>
            <w:r w:rsidRPr="00683732">
              <w:rPr>
                <w:rFonts w:eastAsia="Proxima Nova"/>
                <w:b/>
                <w:color w:val="FFFFFF" w:themeColor="background1"/>
              </w:rPr>
              <w:t>Subject</w:t>
            </w:r>
          </w:p>
        </w:tc>
        <w:tc>
          <w:tcPr>
            <w:tcW w:w="7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2A12A0" w14:textId="77777777" w:rsidR="00482C4A" w:rsidRPr="00683732" w:rsidRDefault="00000000">
            <w:pPr>
              <w:widowControl w:val="0"/>
              <w:spacing w:line="240" w:lineRule="auto"/>
              <w:ind w:left="90"/>
              <w:rPr>
                <w:rFonts w:eastAsia="Proxima Nova"/>
              </w:rPr>
            </w:pPr>
            <w:r w:rsidRPr="00683732">
              <w:rPr>
                <w:rFonts w:eastAsia="Proxima Nova"/>
              </w:rPr>
              <w:t>Annual Employee Feedback Survey</w:t>
            </w:r>
          </w:p>
        </w:tc>
      </w:tr>
    </w:tbl>
    <w:p w14:paraId="4E9BE7EA" w14:textId="367B64AD" w:rsidR="00482C4A" w:rsidRPr="00683732" w:rsidRDefault="00000000">
      <w:pPr>
        <w:rPr>
          <w:rFonts w:asciiTheme="minorBidi" w:eastAsia="Proxima Nova" w:hAnsiTheme="minorBidi" w:cstheme="minorBidi"/>
          <w:b/>
          <w:sz w:val="24"/>
          <w:szCs w:val="24"/>
        </w:rPr>
      </w:pPr>
      <w:r w:rsidRPr="00683732">
        <w:rPr>
          <w:rFonts w:asciiTheme="minorBidi" w:eastAsia="Proxima Nova" w:hAnsiTheme="minorBidi" w:cstheme="minorBidi"/>
          <w:b/>
          <w:sz w:val="24"/>
          <w:szCs w:val="24"/>
        </w:rPr>
        <w:t>Dear Team,</w:t>
      </w:r>
    </w:p>
    <w:p w14:paraId="4E1CE7FB" w14:textId="77777777" w:rsidR="00482C4A" w:rsidRPr="00683732" w:rsidRDefault="00482C4A">
      <w:pPr>
        <w:rPr>
          <w:rFonts w:asciiTheme="minorBidi" w:eastAsia="Proxima Nova" w:hAnsiTheme="minorBidi" w:cstheme="minorBidi"/>
          <w:b/>
          <w:sz w:val="24"/>
          <w:szCs w:val="24"/>
        </w:rPr>
      </w:pPr>
    </w:p>
    <w:p w14:paraId="45FC5835" w14:textId="7714C909" w:rsidR="00482C4A" w:rsidRPr="00683732" w:rsidRDefault="00000000">
      <w:p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As part of our ongoing commitment to improving the workplace environment and ensuring that StarTech Innovations remains a top-tier company to work for, we will be conducting our Annual Employee Feedback Survey starting November 1, 2083.</w:t>
      </w:r>
    </w:p>
    <w:p w14:paraId="7CD0C2CA" w14:textId="77777777" w:rsidR="00482C4A" w:rsidRPr="00683732" w:rsidRDefault="00482C4A">
      <w:pPr>
        <w:rPr>
          <w:rFonts w:asciiTheme="minorBidi" w:eastAsia="Proxima Nova" w:hAnsiTheme="minorBidi" w:cstheme="minorBidi"/>
          <w:sz w:val="24"/>
          <w:szCs w:val="24"/>
        </w:rPr>
      </w:pPr>
    </w:p>
    <w:p w14:paraId="6FCDC1E8" w14:textId="43B184D8" w:rsidR="00482C4A" w:rsidRPr="00683732" w:rsidRDefault="00000000">
      <w:pPr>
        <w:rPr>
          <w:rFonts w:asciiTheme="minorBidi" w:eastAsia="Proxima Nova" w:hAnsiTheme="minorBidi" w:cstheme="minorBidi"/>
          <w:b/>
          <w:sz w:val="24"/>
          <w:szCs w:val="24"/>
        </w:rPr>
      </w:pPr>
      <w:r w:rsidRPr="00683732">
        <w:rPr>
          <w:rFonts w:asciiTheme="minorBidi" w:eastAsia="Proxima Nova" w:hAnsiTheme="minorBidi" w:cstheme="minorBidi"/>
          <w:b/>
          <w:sz w:val="24"/>
          <w:szCs w:val="24"/>
        </w:rPr>
        <w:t>Key Points:</w:t>
      </w:r>
    </w:p>
    <w:p w14:paraId="4394CB4E" w14:textId="04D6E95C" w:rsidR="00482C4A" w:rsidRPr="00683732" w:rsidRDefault="00482C4A">
      <w:pPr>
        <w:rPr>
          <w:rFonts w:asciiTheme="minorBidi" w:eastAsia="Proxima Nova" w:hAnsiTheme="minorBidi" w:cstheme="minorBidi"/>
          <w:sz w:val="24"/>
          <w:szCs w:val="24"/>
        </w:rPr>
      </w:pPr>
    </w:p>
    <w:p w14:paraId="3E484A13" w14:textId="77777777" w:rsidR="00482C4A" w:rsidRPr="00683732" w:rsidRDefault="00000000">
      <w:pPr>
        <w:numPr>
          <w:ilvl w:val="0"/>
          <w:numId w:val="1"/>
        </w:num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The survey will be open from November 1 to November 15, 2083.</w:t>
      </w:r>
    </w:p>
    <w:p w14:paraId="764E9377" w14:textId="5DFE58FF" w:rsidR="00482C4A" w:rsidRPr="00683732" w:rsidRDefault="00000000">
      <w:pPr>
        <w:numPr>
          <w:ilvl w:val="0"/>
          <w:numId w:val="1"/>
        </w:num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Please be assured that all responses will remain anonymous. We value your honest feedback.</w:t>
      </w:r>
    </w:p>
    <w:p w14:paraId="3F7C30E5" w14:textId="4C1AA9F3" w:rsidR="00482C4A" w:rsidRPr="00683732" w:rsidRDefault="00000000">
      <w:pPr>
        <w:numPr>
          <w:ilvl w:val="0"/>
          <w:numId w:val="1"/>
        </w:num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The survey link will be sent to your official email addresses. It can be completed on any device.</w:t>
      </w:r>
    </w:p>
    <w:p w14:paraId="1A6C93FD" w14:textId="77777777" w:rsidR="00482C4A" w:rsidRPr="00683732" w:rsidRDefault="00000000">
      <w:pPr>
        <w:numPr>
          <w:ilvl w:val="0"/>
          <w:numId w:val="1"/>
        </w:num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All participants will be entered into a draw for a chance to win one of three $50 gift cards.</w:t>
      </w:r>
    </w:p>
    <w:p w14:paraId="52761FBC" w14:textId="0964D128" w:rsidR="00482C4A" w:rsidRPr="00683732" w:rsidRDefault="00482C4A">
      <w:pPr>
        <w:rPr>
          <w:rFonts w:asciiTheme="minorBidi" w:eastAsia="Proxima Nova" w:hAnsiTheme="minorBidi" w:cstheme="minorBidi"/>
          <w:sz w:val="24"/>
          <w:szCs w:val="24"/>
        </w:rPr>
      </w:pPr>
    </w:p>
    <w:p w14:paraId="18AC4C6F" w14:textId="315B6725" w:rsidR="00482C4A" w:rsidRPr="00683732" w:rsidRDefault="00000000">
      <w:p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Your feedback is crucial in guiding the changes and improvements we implement at StarTech Innovations. We strongly encourage all employees to participate and share their insights and suggestions.</w:t>
      </w:r>
    </w:p>
    <w:p w14:paraId="24FD0FB3" w14:textId="4F4EE1CA" w:rsidR="00482C4A" w:rsidRPr="00683732" w:rsidRDefault="00482C4A">
      <w:pPr>
        <w:rPr>
          <w:rFonts w:asciiTheme="minorBidi" w:eastAsia="Proxima Nova" w:hAnsiTheme="minorBidi" w:cstheme="minorBidi"/>
          <w:sz w:val="24"/>
          <w:szCs w:val="24"/>
        </w:rPr>
      </w:pPr>
    </w:p>
    <w:p w14:paraId="1B50038C" w14:textId="35545052" w:rsidR="00482C4A" w:rsidRPr="00683732" w:rsidRDefault="00000000">
      <w:p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Thank you in advance for your time and input.</w:t>
      </w:r>
    </w:p>
    <w:p w14:paraId="67A4CA34" w14:textId="38028277" w:rsidR="00482C4A" w:rsidRPr="00683732" w:rsidRDefault="00482C4A">
      <w:pPr>
        <w:rPr>
          <w:rFonts w:asciiTheme="minorBidi" w:eastAsia="Proxima Nova" w:hAnsiTheme="minorBidi" w:cstheme="minorBidi"/>
          <w:sz w:val="24"/>
          <w:szCs w:val="24"/>
        </w:rPr>
      </w:pPr>
    </w:p>
    <w:p w14:paraId="37EE1D82" w14:textId="355C8992" w:rsidR="00482C4A" w:rsidRPr="00683732" w:rsidRDefault="00000000">
      <w:pPr>
        <w:rPr>
          <w:rFonts w:asciiTheme="minorBidi" w:eastAsia="Proxima Nova" w:hAnsiTheme="minorBidi" w:cstheme="minorBidi"/>
          <w:b/>
          <w:sz w:val="24"/>
          <w:szCs w:val="24"/>
        </w:rPr>
      </w:pPr>
      <w:r w:rsidRPr="00683732">
        <w:rPr>
          <w:rFonts w:asciiTheme="minorBidi" w:eastAsia="Proxima Nova" w:hAnsiTheme="minorBidi" w:cstheme="minorBidi"/>
          <w:b/>
          <w:sz w:val="24"/>
          <w:szCs w:val="24"/>
        </w:rPr>
        <w:t>Best regards,</w:t>
      </w:r>
    </w:p>
    <w:p w14:paraId="44EEDE4A" w14:textId="679151C5" w:rsidR="00482C4A" w:rsidRPr="00683732" w:rsidRDefault="00000000">
      <w:p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Samantha Clark</w:t>
      </w:r>
    </w:p>
    <w:p w14:paraId="1AD2A376" w14:textId="1DCD93B9" w:rsidR="00482C4A" w:rsidRPr="00683732" w:rsidRDefault="00000000">
      <w:pPr>
        <w:rPr>
          <w:rFonts w:asciiTheme="minorBidi" w:eastAsia="Proxima Nova" w:hAnsiTheme="minorBidi" w:cstheme="minorBidi"/>
          <w:sz w:val="24"/>
          <w:szCs w:val="24"/>
        </w:rPr>
      </w:pPr>
      <w:r w:rsidRPr="00683732">
        <w:rPr>
          <w:rFonts w:asciiTheme="minorBidi" w:eastAsia="Proxima Nova" w:hAnsiTheme="minorBidi" w:cstheme="minorBidi"/>
          <w:sz w:val="24"/>
          <w:szCs w:val="24"/>
        </w:rPr>
        <w:t>HR Manager</w:t>
      </w:r>
    </w:p>
    <w:p w14:paraId="1DD5B2E5" w14:textId="10A13B2B" w:rsidR="00482C4A" w:rsidRDefault="00683732">
      <w:pPr>
        <w:rPr>
          <w:rFonts w:ascii="Proxima Nova" w:eastAsia="Proxima Nova" w:hAnsi="Proxima Nova" w:cs="Proxima Nov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6038E" wp14:editId="7DD45D3B">
                <wp:simplePos x="0" y="0"/>
                <wp:positionH relativeFrom="column">
                  <wp:posOffset>5300164</wp:posOffset>
                </wp:positionH>
                <wp:positionV relativeFrom="paragraph">
                  <wp:posOffset>8567</wp:posOffset>
                </wp:positionV>
                <wp:extent cx="1950087" cy="2684546"/>
                <wp:effectExtent l="375920" t="671830" r="0" b="83185"/>
                <wp:wrapNone/>
                <wp:docPr id="1714567568" name="Mo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40985">
                          <a:off x="0" y="0"/>
                          <a:ext cx="1950087" cy="2684546"/>
                        </a:xfrm>
                        <a:prstGeom prst="moon">
                          <a:avLst>
                            <a:gd name="adj" fmla="val 76331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519E0" id="Moon 4" o:spid="_x0000_s1026" type="#_x0000_t184" style="position:absolute;margin-left:417.35pt;margin-top:.65pt;width:153.55pt;height:211.4pt;rotation:-847491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" adj="16487" fillcolor="#205867 [1608]" strokecolor="#4579b8 [3044]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7A2C0CD" wp14:editId="7735FEFD">
            <wp:simplePos x="0" y="0"/>
            <wp:positionH relativeFrom="margin">
              <wp:align>center</wp:align>
            </wp:positionH>
            <wp:positionV relativeFrom="paragraph">
              <wp:posOffset>498343</wp:posOffset>
            </wp:positionV>
            <wp:extent cx="2114550" cy="390525"/>
            <wp:effectExtent l="0" t="0" r="0" b="9525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482C4A">
      <w:headerReference w:type="default" r:id="rId11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B31F" w14:textId="77777777" w:rsidR="00667B4C" w:rsidRDefault="00667B4C">
      <w:pPr>
        <w:spacing w:line="240" w:lineRule="auto"/>
      </w:pPr>
      <w:r>
        <w:separator/>
      </w:r>
    </w:p>
  </w:endnote>
  <w:endnote w:type="continuationSeparator" w:id="0">
    <w:p w14:paraId="552408DE" w14:textId="77777777" w:rsidR="00667B4C" w:rsidRDefault="0066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roxima Nov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4686" w14:textId="77777777" w:rsidR="00667B4C" w:rsidRDefault="00667B4C">
      <w:pPr>
        <w:spacing w:line="240" w:lineRule="auto"/>
      </w:pPr>
      <w:r>
        <w:separator/>
      </w:r>
    </w:p>
  </w:footnote>
  <w:footnote w:type="continuationSeparator" w:id="0">
    <w:p w14:paraId="6B79D709" w14:textId="77777777" w:rsidR="00667B4C" w:rsidRDefault="00667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CBEB6" w14:textId="77777777" w:rsidR="00482C4A" w:rsidRDefault="00482C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70DD0"/>
    <w:multiLevelType w:val="multilevel"/>
    <w:tmpl w:val="4E6E6A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29885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C4A"/>
    <w:rsid w:val="001504ED"/>
    <w:rsid w:val="00482C4A"/>
    <w:rsid w:val="004960A4"/>
    <w:rsid w:val="00667B4C"/>
    <w:rsid w:val="0068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2A815"/>
  <w15:docId w15:val="{82212D2D-FED8-4510-817B-45329413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P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1504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oPKPPgAswAL6ZPkFGOYDU7oaBw==">CgMxLjA4AHIhMVZ2a1hJSWZaSDN0cFhibDY1RGJ2dkY3LU8waGZXcTBW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884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3</cp:revision>
  <dcterms:created xsi:type="dcterms:W3CDTF">2024-02-06T06:15:00Z</dcterms:created>
  <dcterms:modified xsi:type="dcterms:W3CDTF">2024-02-06T06:15:00Z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d79e52b5c164c9daf068c2d3017ac47a19fe2c14f01a264a5143e8b271763880</vt:lpwstr>
  </property>
</Properties>
</file>